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REGISTRO CONTÍNUO DA MINHA HISTÓRIA DE VIDA como CONSTRUÇÃO SÓCIO-HISTÓRICA – identificando:  onde/quando/ por que ESCOLHÍ </w:t>
      </w:r>
      <w:r w:rsidDel="00000000" w:rsidR="00000000" w:rsidRPr="00000000">
        <w:rPr>
          <w:b w:val="1"/>
          <w:bCs w:val="1"/>
          <w:rtl w:val="0"/>
        </w:rPr>
        <w:t xml:space="preserve">RELACIONAMENTOS </w:t>
      </w:r>
      <w:r w:rsidDel="00000000" w:rsidR="00000000" w:rsidRPr="00000000">
        <w:rPr>
          <w:i w:val="1"/>
          <w:iCs w:val="1"/>
          <w:rtl w:val="0"/>
        </w:rPr>
        <w:t xml:space="preserve">Tenho uma convivência  de amigas de longa data ,somos um grupo que trabalhava juntas e até  hoje a gente  se encontra mesmo depois de aposentadas . </w:t>
      </w:r>
      <w:r w:rsidDel="00000000" w:rsidR="00000000" w:rsidRPr="00000000">
        <w:rPr>
          <w:b w:val="1"/>
          <w:bCs w:val="1"/>
          <w:rtl w:val="0"/>
        </w:rPr>
        <w:t xml:space="preserve">FAMÍLIA ORIGINAL/GERADASMinha infância  foi muito boa lembro de poucas  coisas mas   todas  tão boas que não saiu da memória. Muito bom a gente morava no interior e tinha uma área grande  com animais cavalo ,galinha ,pintinhos, vaca  a gente tomava leite no curral . Tinha um rio com muito peixe , lembro que minha mãe  pescava traíra e fazia  com açafrão  era uma delícia. Eu sou a filha mais velha então  recordo desta moradia e de outra de quando o meu pai venho morar na cidade , lá  em Patos de Minas ele veio trabalhar e morar no mesmo local isso pra nós  foi muito bom lá  tinha muitas pessoas e era muito grande com muitas máquinas  no final de semana a gente brincava de esconde esconde e também  na montanha de serragem.  Quando meu pai veio pra Brasília eu já  tinha sete anos meu primeiro desfile de sete de setembro  foi lá  em minas.TERRITÓRIO</w:t>
      </w:r>
      <w:r w:rsidDel="00000000" w:rsidR="00000000" w:rsidRPr="00000000">
        <w:rPr>
          <w:rtl w:val="0"/>
        </w:rPr>
        <w:t xml:space="preserve">Saindo de Minas nós  vínhemos morar em Brasília o pai veio primeiro e mamãe  veio depois bom e aki estou até  hoje .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0 - nascimento     7-  mudança para Brasília moramos no setor de indústria  nuna vila que tinha lá   ,com 13  anos fui morar em Ceilandia .  14 - Minha adolescência foi rápida estudava e trabalhava  sempre  buscava outra vida . Meu primeiro trabalho  foi na Ceilandia no Armário  Barreto durante muitos anos . Depois tive que parar de estudar para trabalhar aí fui trabalhar no Guara em casa de família .    21 - Com esta idade já  namorava  e comecei a trabalhar  em uma empresa  chamada Coral  serviço de limpeza  e vigilância. Aos vinte e três  aons tive meu primeiro  filho foi uma mudança  incrível. Mal tinha terminado  o resguardo  veio a minha filha . Ter meus filhos em curto período  foi uma experiência  dificil . 28 - Tive meu filho caçula  . 35 -   Nesta data fiz concurso um pela a secretária de educação e assume o meu cargo como funcionária as coisas com a mudar.   42- Nesta data  o meu filho completou 19 anos minha  filha com 18 meu caçula já  grandinho foi marcante  porquê neste ano eu vi a mudança  e a responsabilidade  de um lar sozinha com os filhos adolescentes  e uma menina sem a proteção de um pai. 56 -Tive o privilégio de ser a e me aposentar.  63 - Nesta idade tive um novo nascimento fui diagnosticada com C.A de mana .   70            77            84             93             100            107</w:t>
      </w:r>
      <w:r w:rsidDel="00000000" w:rsidR="00000000" w:rsidRPr="00000000">
        <w:rPr>
          <w:rtl w:val="0"/>
        </w:rPr>
        <w:t xml:space="preserve"> , </w:t>
      </w:r>
      <w:r w:rsidDel="00000000" w:rsidR="00000000" w:rsidRPr="00000000">
        <w:rPr>
          <w:b w:val="1"/>
          <w:bCs w:val="1"/>
          <w:rtl w:val="0"/>
        </w:rPr>
        <w:t xml:space="preserve">Transferência da Vila do IAPI para Ceilandia Querra trabalhista O nascimento  dos meus  filhos, Estar contribuindo  com a pesquisa.  Estar no CMV pra mim é por em prática  todo o conhecimento  adquirido  na faculdade.</w:t>
      </w:r>
    </w:p>
    <w:sectPr>
      <w:headerReference r:id="rId6" w:type="default"/>
      <w:footerReference r:id="rId7" w:type="default"/>
      <w:pgSz w:h="11906" w:w="16838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